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7B71" w14:textId="644FAD89" w:rsidR="000452DA" w:rsidRPr="00B902F5" w:rsidRDefault="000452DA" w:rsidP="00B902F5">
      <w:pPr>
        <w:rPr>
          <w:b/>
          <w:bCs/>
        </w:rPr>
      </w:pPr>
      <w:r w:rsidRPr="00B902F5">
        <w:rPr>
          <w:b/>
          <w:bCs/>
        </w:rPr>
        <w:t>Raymond C. Radigan</w:t>
      </w:r>
      <w:r w:rsidR="00D23C75" w:rsidRPr="00B902F5">
        <w:rPr>
          <w:b/>
          <w:bCs/>
        </w:rPr>
        <w:br/>
      </w:r>
      <w:r w:rsidR="006770BC">
        <w:rPr>
          <w:b/>
          <w:bCs/>
        </w:rPr>
        <w:t xml:space="preserve">Senior </w:t>
      </w:r>
      <w:r w:rsidR="00D23C75" w:rsidRPr="00B902F5">
        <w:rPr>
          <w:b/>
          <w:bCs/>
        </w:rPr>
        <w:t>Managing Director</w:t>
      </w:r>
      <w:r w:rsidR="00D23C75" w:rsidRPr="00B902F5">
        <w:rPr>
          <w:b/>
          <w:bCs/>
        </w:rPr>
        <w:br/>
        <w:t xml:space="preserve">Peapack Private </w:t>
      </w:r>
      <w:r w:rsidR="006770BC">
        <w:rPr>
          <w:b/>
          <w:bCs/>
        </w:rPr>
        <w:t xml:space="preserve">Bank and Trust </w:t>
      </w:r>
      <w:r w:rsidR="00D23C75" w:rsidRPr="00B902F5">
        <w:rPr>
          <w:b/>
          <w:bCs/>
        </w:rPr>
        <w:t>Wealth Management</w:t>
      </w:r>
      <w:r w:rsidR="00D23C75" w:rsidRPr="00B902F5">
        <w:rPr>
          <w:b/>
          <w:bCs/>
        </w:rPr>
        <w:br/>
      </w:r>
    </w:p>
    <w:p w14:paraId="6E115293" w14:textId="719AE692" w:rsidR="000452DA" w:rsidRPr="000452DA" w:rsidRDefault="000452DA" w:rsidP="000452DA">
      <w:r w:rsidRPr="000452DA">
        <w:t xml:space="preserve">Raymond </w:t>
      </w:r>
      <w:r w:rsidR="00D23C75">
        <w:t>Radigan has</w:t>
      </w:r>
      <w:r w:rsidRPr="000452DA">
        <w:t xml:space="preserve"> more than </w:t>
      </w:r>
      <w:r w:rsidR="006770BC">
        <w:t>35</w:t>
      </w:r>
      <w:r w:rsidRPr="000452DA">
        <w:t xml:space="preserve"> years </w:t>
      </w:r>
      <w:r w:rsidR="00D23C75">
        <w:t xml:space="preserve">of experience </w:t>
      </w:r>
      <w:r w:rsidRPr="000452DA">
        <w:t xml:space="preserve">as a private banker, </w:t>
      </w:r>
      <w:r w:rsidR="006770BC">
        <w:t xml:space="preserve">and has been </w:t>
      </w:r>
      <w:r w:rsidRPr="000452DA">
        <w:t>responsible for leading and managing top performing trust officers, portfolio managers, private bankers, wealth strategist</w:t>
      </w:r>
      <w:r w:rsidR="00202E20">
        <w:t>s</w:t>
      </w:r>
      <w:r w:rsidRPr="000452DA">
        <w:t xml:space="preserve"> and sales teams.  </w:t>
      </w:r>
      <w:r w:rsidR="00D23C75">
        <w:t>In 2023, he joined Peapack Private</w:t>
      </w:r>
      <w:r w:rsidR="00D14D8E">
        <w:t xml:space="preserve"> Bank and Trust</w:t>
      </w:r>
      <w:r w:rsidR="00D23C75">
        <w:t xml:space="preserve">, </w:t>
      </w:r>
      <w:r w:rsidR="00D23C75" w:rsidRPr="000452DA">
        <w:t xml:space="preserve">a division of Peapack-Gladstone Bank, to grow </w:t>
      </w:r>
      <w:r w:rsidR="00202E20">
        <w:t xml:space="preserve">the Wealth Management </w:t>
      </w:r>
      <w:r w:rsidR="00D23C75" w:rsidRPr="000452DA">
        <w:t xml:space="preserve">business </w:t>
      </w:r>
      <w:r w:rsidR="00D23C75">
        <w:t>in its</w:t>
      </w:r>
      <w:r w:rsidR="00D23C75" w:rsidRPr="000452DA">
        <w:t xml:space="preserve"> New York</w:t>
      </w:r>
      <w:r w:rsidR="00D23C75">
        <w:t xml:space="preserve"> office.</w:t>
      </w:r>
      <w:r w:rsidR="00D23C75">
        <w:br/>
      </w:r>
      <w:r w:rsidR="00D23C75">
        <w:br/>
        <w:t>In a prior role a</w:t>
      </w:r>
      <w:r w:rsidRPr="000452DA">
        <w:t>s Senior Managing Director and Regional Trust Team Lead at First Republic Trust Company, Raymond managed the Northeast Trust and Custody Team activity in NY, Connecticut, and Massachusetts, where he focused on prospecting and onboarding all new trust and estate settlement accounts in the region.  Prior to First Republic, Ray was the SVP Head of Trust and Estate Planning at T.D. Bank, NA, where, as the Chief Fiduciary Officer, he was responsible for implementing strategic business plans for fiduciary activity and managed the personal trust and the financial and estate planning activit</w:t>
      </w:r>
      <w:r w:rsidR="006770BC">
        <w:t>ies</w:t>
      </w:r>
      <w:r w:rsidRPr="000452DA">
        <w:t xml:space="preserve"> for the bank. </w:t>
      </w:r>
    </w:p>
    <w:p w14:paraId="2999B7E8" w14:textId="0DD3C07D" w:rsidR="000452DA" w:rsidRPr="000452DA" w:rsidRDefault="000452DA" w:rsidP="000452DA">
      <w:r w:rsidRPr="000452DA">
        <w:t xml:space="preserve">Raymond began his </w:t>
      </w:r>
      <w:r w:rsidR="00D14D8E">
        <w:t>professional</w:t>
      </w:r>
      <w:r w:rsidRPr="000452DA">
        <w:t xml:space="preserve"> career as </w:t>
      </w:r>
      <w:r w:rsidR="00D14D8E">
        <w:t>an</w:t>
      </w:r>
      <w:r w:rsidRPr="000452DA">
        <w:t xml:space="preserve"> Associate Attorney for the Trust and Estate Division of </w:t>
      </w:r>
      <w:r w:rsidR="00D14D8E">
        <w:t xml:space="preserve">the law firm of </w:t>
      </w:r>
      <w:r w:rsidRPr="000452DA">
        <w:t>Shea and Gould.  He developed his career over the years with senior level wealth management, trust, and relationship management positions at several of the top financial institutions in the country including North Fork Bank, Bank of New York, and Bank of America.</w:t>
      </w:r>
    </w:p>
    <w:p w14:paraId="09310558" w14:textId="498E89B4" w:rsidR="000452DA" w:rsidRPr="000452DA" w:rsidRDefault="000452DA" w:rsidP="000452DA">
      <w:r w:rsidRPr="000452DA">
        <w:t>He holds a Bachelor of Science degree in Accounting from Boston College and is a graduate of the School of Management’s honors program.  He holds a JD from St. John’s University of Law.</w:t>
      </w:r>
    </w:p>
    <w:p w14:paraId="38A6AE14" w14:textId="176734D2" w:rsidR="000452DA" w:rsidRPr="000452DA" w:rsidRDefault="000452DA" w:rsidP="000452DA">
      <w:r w:rsidRPr="000452DA">
        <w:t>Raymond is a frequent speaker at various estate planning seminars</w:t>
      </w:r>
      <w:r w:rsidR="00202E20">
        <w:t xml:space="preserve"> including those </w:t>
      </w:r>
      <w:r w:rsidR="00202E20" w:rsidRPr="000452DA">
        <w:t>offered</w:t>
      </w:r>
      <w:r w:rsidRPr="000452DA">
        <w:t xml:space="preserve"> by the American Bankers Association, New York State Bankers Association, the Practicing Law Institute, the New York State CPA Society</w:t>
      </w:r>
      <w:r w:rsidR="006770BC">
        <w:t xml:space="preserve"> and the Estate Planning Councils of New York City and Long Island</w:t>
      </w:r>
      <w:r w:rsidRPr="000452DA">
        <w:t xml:space="preserve">.  He is also an accomplished writer having authored several articles on estate planning that were published in Estate Planning Magazine, </w:t>
      </w:r>
      <w:r w:rsidR="006770BC">
        <w:t xml:space="preserve">the </w:t>
      </w:r>
      <w:r w:rsidRPr="000452DA">
        <w:t>New York Law Journal, and</w:t>
      </w:r>
      <w:r w:rsidR="00D14D8E">
        <w:t xml:space="preserve"> the </w:t>
      </w:r>
      <w:r w:rsidR="00D14D8E" w:rsidRPr="000452DA">
        <w:t>Trust</w:t>
      </w:r>
      <w:r w:rsidRPr="000452DA">
        <w:t xml:space="preserve"> and Estates Newsletters for the New York Bar Association.  He is a member </w:t>
      </w:r>
      <w:r w:rsidR="00D14D8E">
        <w:t xml:space="preserve">of the Board of Directors </w:t>
      </w:r>
      <w:r w:rsidRPr="000452DA">
        <w:t xml:space="preserve">of the </w:t>
      </w:r>
      <w:r w:rsidR="00D14D8E">
        <w:t>New York Community Trust, Long Island Office</w:t>
      </w:r>
      <w:r w:rsidR="006770BC">
        <w:t xml:space="preserve">. He is also a member of </w:t>
      </w:r>
      <w:r w:rsidR="00D14D8E">
        <w:t xml:space="preserve"> the Estate Planning Council of Long Island, </w:t>
      </w:r>
      <w:r w:rsidRPr="000452DA">
        <w:t xml:space="preserve">and </w:t>
      </w:r>
      <w:r w:rsidR="006770BC">
        <w:t xml:space="preserve">was </w:t>
      </w:r>
      <w:r w:rsidRPr="000452DA">
        <w:t xml:space="preserve">a former </w:t>
      </w:r>
      <w:r w:rsidR="006770BC">
        <w:t xml:space="preserve">board member </w:t>
      </w:r>
      <w:r w:rsidRPr="000452DA">
        <w:t xml:space="preserve">of </w:t>
      </w:r>
      <w:r w:rsidR="006770BC">
        <w:t xml:space="preserve"> Independent Group Home Living (“IGHL”) and </w:t>
      </w:r>
      <w:r w:rsidRPr="000452DA">
        <w:t>the Foundation Board for Eastern Long Island Hospital.</w:t>
      </w:r>
    </w:p>
    <w:p w14:paraId="59431E3D" w14:textId="77777777" w:rsidR="005A2595" w:rsidRDefault="005A2595"/>
    <w:sectPr w:rsidR="005A2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DA"/>
    <w:rsid w:val="00007AB7"/>
    <w:rsid w:val="000452DA"/>
    <w:rsid w:val="00202E20"/>
    <w:rsid w:val="0030781B"/>
    <w:rsid w:val="003F5E6D"/>
    <w:rsid w:val="005A2595"/>
    <w:rsid w:val="005E7390"/>
    <w:rsid w:val="006770BC"/>
    <w:rsid w:val="006D5028"/>
    <w:rsid w:val="00B155DA"/>
    <w:rsid w:val="00B902F5"/>
    <w:rsid w:val="00D14D8E"/>
    <w:rsid w:val="00D23C75"/>
    <w:rsid w:val="00E17AE6"/>
    <w:rsid w:val="00F6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C0AD"/>
  <w15:chartTrackingRefBased/>
  <w15:docId w15:val="{0FB5D524-3F46-4370-89B2-4B90BE18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2DA"/>
    <w:rPr>
      <w:rFonts w:eastAsiaTheme="majorEastAsia" w:cstheme="majorBidi"/>
      <w:color w:val="272727" w:themeColor="text1" w:themeTint="D8"/>
    </w:rPr>
  </w:style>
  <w:style w:type="paragraph" w:styleId="Title">
    <w:name w:val="Title"/>
    <w:basedOn w:val="Normal"/>
    <w:next w:val="Normal"/>
    <w:link w:val="TitleChar"/>
    <w:uiPriority w:val="10"/>
    <w:qFormat/>
    <w:rsid w:val="00045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2DA"/>
    <w:pPr>
      <w:spacing w:before="160"/>
      <w:jc w:val="center"/>
    </w:pPr>
    <w:rPr>
      <w:i/>
      <w:iCs/>
      <w:color w:val="404040" w:themeColor="text1" w:themeTint="BF"/>
    </w:rPr>
  </w:style>
  <w:style w:type="character" w:customStyle="1" w:styleId="QuoteChar">
    <w:name w:val="Quote Char"/>
    <w:basedOn w:val="DefaultParagraphFont"/>
    <w:link w:val="Quote"/>
    <w:uiPriority w:val="29"/>
    <w:rsid w:val="000452DA"/>
    <w:rPr>
      <w:i/>
      <w:iCs/>
      <w:color w:val="404040" w:themeColor="text1" w:themeTint="BF"/>
    </w:rPr>
  </w:style>
  <w:style w:type="paragraph" w:styleId="ListParagraph">
    <w:name w:val="List Paragraph"/>
    <w:basedOn w:val="Normal"/>
    <w:uiPriority w:val="34"/>
    <w:qFormat/>
    <w:rsid w:val="000452DA"/>
    <w:pPr>
      <w:ind w:left="720"/>
      <w:contextualSpacing/>
    </w:pPr>
  </w:style>
  <w:style w:type="character" w:styleId="IntenseEmphasis">
    <w:name w:val="Intense Emphasis"/>
    <w:basedOn w:val="DefaultParagraphFont"/>
    <w:uiPriority w:val="21"/>
    <w:qFormat/>
    <w:rsid w:val="000452DA"/>
    <w:rPr>
      <w:i/>
      <w:iCs/>
      <w:color w:val="0F4761" w:themeColor="accent1" w:themeShade="BF"/>
    </w:rPr>
  </w:style>
  <w:style w:type="paragraph" w:styleId="IntenseQuote">
    <w:name w:val="Intense Quote"/>
    <w:basedOn w:val="Normal"/>
    <w:next w:val="Normal"/>
    <w:link w:val="IntenseQuoteChar"/>
    <w:uiPriority w:val="30"/>
    <w:qFormat/>
    <w:rsid w:val="00045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2DA"/>
    <w:rPr>
      <w:i/>
      <w:iCs/>
      <w:color w:val="0F4761" w:themeColor="accent1" w:themeShade="BF"/>
    </w:rPr>
  </w:style>
  <w:style w:type="character" w:styleId="IntenseReference">
    <w:name w:val="Intense Reference"/>
    <w:basedOn w:val="DefaultParagraphFont"/>
    <w:uiPriority w:val="32"/>
    <w:qFormat/>
    <w:rsid w:val="000452DA"/>
    <w:rPr>
      <w:b/>
      <w:bCs/>
      <w:smallCaps/>
      <w:color w:val="0F4761" w:themeColor="accent1" w:themeShade="BF"/>
      <w:spacing w:val="5"/>
    </w:rPr>
  </w:style>
  <w:style w:type="character" w:styleId="Hyperlink">
    <w:name w:val="Hyperlink"/>
    <w:basedOn w:val="DefaultParagraphFont"/>
    <w:uiPriority w:val="99"/>
    <w:unhideWhenUsed/>
    <w:rsid w:val="000452DA"/>
    <w:rPr>
      <w:color w:val="467886" w:themeColor="hyperlink"/>
      <w:u w:val="single"/>
    </w:rPr>
  </w:style>
  <w:style w:type="character" w:styleId="UnresolvedMention">
    <w:name w:val="Unresolved Mention"/>
    <w:basedOn w:val="DefaultParagraphFont"/>
    <w:uiPriority w:val="99"/>
    <w:semiHidden/>
    <w:unhideWhenUsed/>
    <w:rsid w:val="0004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71051">
      <w:bodyDiv w:val="1"/>
      <w:marLeft w:val="0"/>
      <w:marRight w:val="0"/>
      <w:marTop w:val="0"/>
      <w:marBottom w:val="0"/>
      <w:divBdr>
        <w:top w:val="none" w:sz="0" w:space="0" w:color="auto"/>
        <w:left w:val="none" w:sz="0" w:space="0" w:color="auto"/>
        <w:bottom w:val="none" w:sz="0" w:space="0" w:color="auto"/>
        <w:right w:val="none" w:sz="0" w:space="0" w:color="auto"/>
      </w:divBdr>
      <w:divsChild>
        <w:div w:id="2115124260">
          <w:marLeft w:val="0"/>
          <w:marRight w:val="0"/>
          <w:marTop w:val="0"/>
          <w:marBottom w:val="0"/>
          <w:divBdr>
            <w:top w:val="none" w:sz="0" w:space="0" w:color="auto"/>
            <w:left w:val="none" w:sz="0" w:space="0" w:color="auto"/>
            <w:bottom w:val="none" w:sz="0" w:space="0" w:color="auto"/>
            <w:right w:val="none" w:sz="0" w:space="0" w:color="auto"/>
          </w:divBdr>
          <w:divsChild>
            <w:div w:id="1050152846">
              <w:marLeft w:val="0"/>
              <w:marRight w:val="0"/>
              <w:marTop w:val="0"/>
              <w:marBottom w:val="300"/>
              <w:divBdr>
                <w:top w:val="none" w:sz="0" w:space="0" w:color="auto"/>
                <w:left w:val="none" w:sz="0" w:space="0" w:color="auto"/>
                <w:bottom w:val="none" w:sz="0" w:space="0" w:color="auto"/>
                <w:right w:val="none" w:sz="0" w:space="0" w:color="auto"/>
              </w:divBdr>
            </w:div>
            <w:div w:id="14481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5699">
      <w:bodyDiv w:val="1"/>
      <w:marLeft w:val="0"/>
      <w:marRight w:val="0"/>
      <w:marTop w:val="0"/>
      <w:marBottom w:val="0"/>
      <w:divBdr>
        <w:top w:val="none" w:sz="0" w:space="0" w:color="auto"/>
        <w:left w:val="none" w:sz="0" w:space="0" w:color="auto"/>
        <w:bottom w:val="none" w:sz="0" w:space="0" w:color="auto"/>
        <w:right w:val="none" w:sz="0" w:space="0" w:color="auto"/>
      </w:divBdr>
      <w:divsChild>
        <w:div w:id="62142900">
          <w:marLeft w:val="0"/>
          <w:marRight w:val="0"/>
          <w:marTop w:val="0"/>
          <w:marBottom w:val="0"/>
          <w:divBdr>
            <w:top w:val="none" w:sz="0" w:space="0" w:color="auto"/>
            <w:left w:val="none" w:sz="0" w:space="0" w:color="auto"/>
            <w:bottom w:val="none" w:sz="0" w:space="0" w:color="auto"/>
            <w:right w:val="none" w:sz="0" w:space="0" w:color="auto"/>
          </w:divBdr>
          <w:divsChild>
            <w:div w:id="1132989781">
              <w:marLeft w:val="0"/>
              <w:marRight w:val="0"/>
              <w:marTop w:val="0"/>
              <w:marBottom w:val="300"/>
              <w:divBdr>
                <w:top w:val="none" w:sz="0" w:space="0" w:color="auto"/>
                <w:left w:val="none" w:sz="0" w:space="0" w:color="auto"/>
                <w:bottom w:val="none" w:sz="0" w:space="0" w:color="auto"/>
                <w:right w:val="none" w:sz="0" w:space="0" w:color="auto"/>
              </w:divBdr>
            </w:div>
            <w:div w:id="20373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dc:creator>
  <cp:keywords/>
  <dc:description/>
  <cp:lastModifiedBy>Lisa Maloney</cp:lastModifiedBy>
  <cp:revision>2</cp:revision>
  <dcterms:created xsi:type="dcterms:W3CDTF">2025-12-09T20:10:00Z</dcterms:created>
  <dcterms:modified xsi:type="dcterms:W3CDTF">2025-12-09T20:10:00Z</dcterms:modified>
</cp:coreProperties>
</file>