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101EEE86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36542251" w14:textId="1BDA10E6" w:rsidR="00EB6DEC" w:rsidRPr="00EB6DEC" w:rsidRDefault="00000000" w:rsidP="00EB6DEC">
      <w:pPr>
        <w:pStyle w:val="NoSpacing"/>
        <w:rPr>
          <w:rFonts w:asciiTheme="minorHAnsi" w:hAnsiTheme="minorHAnsi" w:cstheme="minorHAnsi"/>
        </w:rPr>
      </w:pPr>
      <w:r w:rsidRPr="000B1AE3">
        <w:rPr>
          <w:color w:val="2C2C2C"/>
          <w:spacing w:val="-6"/>
          <w:u w:val="single" w:color="2C2C2C"/>
        </w:rPr>
        <w:t>I,</w:t>
      </w:r>
      <w:r w:rsidRPr="000B1AE3">
        <w:rPr>
          <w:color w:val="2C2C2C"/>
          <w:u w:val="single" w:color="2C2C2C"/>
        </w:rPr>
        <w:tab/>
      </w:r>
      <w:r w:rsidR="000B1AE3">
        <w:rPr>
          <w:color w:val="2C2C2C"/>
          <w:u w:val="single" w:color="2C2C2C"/>
        </w:rPr>
        <w:t xml:space="preserve">                                             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acknowledge</w:t>
      </w:r>
      <w:r w:rsidRPr="008074C4">
        <w:rPr>
          <w:rFonts w:asciiTheme="minorHAnsi" w:hAnsiTheme="minorHAnsi" w:cstheme="minorHAnsi"/>
          <w:color w:val="2C2C2C"/>
          <w:spacing w:val="-4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receipt</w:t>
      </w:r>
      <w:r w:rsidRPr="008074C4">
        <w:rPr>
          <w:rFonts w:asciiTheme="minorHAnsi" w:hAnsiTheme="minorHAnsi" w:cstheme="minorHAnsi"/>
          <w:color w:val="2C2C2C"/>
          <w:spacing w:val="-3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of</w:t>
      </w:r>
      <w:r w:rsidRPr="008074C4">
        <w:rPr>
          <w:rFonts w:asciiTheme="minorHAnsi" w:hAnsiTheme="minorHAnsi" w:cstheme="minorHAnsi"/>
          <w:color w:val="2C2C2C"/>
          <w:spacing w:val="-1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the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course</w:t>
      </w:r>
      <w:r w:rsidRPr="008074C4">
        <w:rPr>
          <w:rFonts w:asciiTheme="minorHAnsi" w:hAnsiTheme="minorHAnsi" w:cstheme="minorHAnsi"/>
          <w:color w:val="2C2C2C"/>
          <w:spacing w:val="-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materials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for:</w:t>
      </w:r>
      <w:r w:rsidRPr="008074C4">
        <w:rPr>
          <w:rFonts w:asciiTheme="minorHAnsi" w:hAnsiTheme="minorHAnsi" w:cstheme="minorHAnsi"/>
          <w:color w:val="2C2C2C"/>
          <w:spacing w:val="66"/>
        </w:rPr>
        <w:t xml:space="preserve"> </w:t>
      </w:r>
      <w:r w:rsidR="00B26EE0" w:rsidRPr="00B26EE0">
        <w:rPr>
          <w:rFonts w:asciiTheme="minorHAnsi" w:hAnsiTheme="minorHAnsi" w:cstheme="minorHAnsi"/>
        </w:rPr>
        <w:t>“</w:t>
      </w:r>
      <w:r w:rsidR="00EB6DEC" w:rsidRPr="00EB6DEC">
        <w:rPr>
          <w:rFonts w:asciiTheme="minorHAnsi" w:hAnsiTheme="minorHAnsi" w:cstheme="minorHAnsi"/>
          <w:color w:val="000000"/>
        </w:rPr>
        <w:t>Top Ten Estate Planning Lessons Learned from Recently Deceased Celebrities</w:t>
      </w:r>
      <w:r w:rsidR="00EB6DEC" w:rsidRPr="00EB6DEC">
        <w:rPr>
          <w:rFonts w:asciiTheme="minorHAnsi" w:hAnsiTheme="minorHAnsi" w:cstheme="minorHAnsi"/>
        </w:rPr>
        <w:t>”</w:t>
      </w:r>
      <w:r w:rsidR="00EB6DEC">
        <w:rPr>
          <w:rFonts w:asciiTheme="minorHAnsi" w:hAnsiTheme="minorHAnsi" w:cstheme="minorHAnsi"/>
        </w:rPr>
        <w:t xml:space="preserve">- </w:t>
      </w:r>
      <w:r w:rsidR="008074C4" w:rsidRPr="00EB6DEC">
        <w:rPr>
          <w:rFonts w:asciiTheme="minorHAnsi" w:eastAsia="Times New Roman" w:hAnsiTheme="minorHAnsi" w:cstheme="minorHAnsi"/>
        </w:rPr>
        <w:t>Speaker</w:t>
      </w:r>
      <w:r w:rsidR="00823CAD" w:rsidRPr="00EB6DEC">
        <w:rPr>
          <w:rFonts w:asciiTheme="minorHAnsi" w:eastAsia="Times New Roman" w:hAnsiTheme="minorHAnsi" w:cstheme="minorHAnsi"/>
        </w:rPr>
        <w:t>:</w:t>
      </w:r>
      <w:r w:rsidR="00B26EE0" w:rsidRPr="00EB6DEC">
        <w:rPr>
          <w:rFonts w:asciiTheme="minorHAnsi" w:eastAsia="Times New Roman" w:hAnsiTheme="minorHAnsi" w:cstheme="minorHAnsi"/>
        </w:rPr>
        <w:t xml:space="preserve"> </w:t>
      </w:r>
      <w:r w:rsidR="00EB6DEC" w:rsidRPr="00EB6DEC">
        <w:rPr>
          <w:rFonts w:asciiTheme="minorHAnsi" w:hAnsiTheme="minorHAnsi" w:cstheme="minorHAnsi"/>
        </w:rPr>
        <w:t>Eido M. Walny, JD, AEP, EPLS</w:t>
      </w:r>
    </w:p>
    <w:p w14:paraId="76B8B5D7" w14:textId="54B54FFF" w:rsidR="002A5443" w:rsidRPr="00EB6DEC" w:rsidRDefault="00B26EE0" w:rsidP="00B26EE0">
      <w:pPr>
        <w:pStyle w:val="NoSpacing"/>
        <w:rPr>
          <w:rFonts w:asciiTheme="minorHAnsi" w:hAnsiTheme="minorHAnsi" w:cstheme="minorHAnsi"/>
        </w:rPr>
      </w:pPr>
      <w:r w:rsidRPr="00EB6DEC">
        <w:rPr>
          <w:rFonts w:asciiTheme="minorHAnsi" w:hAnsiTheme="minorHAnsi" w:cstheme="minorHAnsi"/>
        </w:rPr>
        <w:t>.</w:t>
      </w:r>
    </w:p>
    <w:p w14:paraId="2724DF3C" w14:textId="77777777" w:rsidR="002A5443" w:rsidRDefault="00000000">
      <w:pPr>
        <w:pStyle w:val="BodyText"/>
        <w:spacing w:before="199" w:line="364" w:lineRule="auto"/>
        <w:ind w:left="250" w:right="189" w:hanging="2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4C94CA73" w14:textId="77777777" w:rsidR="002A5443" w:rsidRDefault="002A5443">
      <w:pPr>
        <w:pStyle w:val="BodyText"/>
        <w:rPr>
          <w:sz w:val="19"/>
        </w:rPr>
      </w:pP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1F523579" w14:textId="77777777" w:rsidR="002A5443" w:rsidRDefault="00000000">
      <w:pPr>
        <w:spacing w:before="100" w:line="324" w:lineRule="auto"/>
        <w:ind w:left="454" w:hanging="177"/>
        <w:rPr>
          <w:sz w:val="20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  <w:r>
        <w:rPr>
          <w:color w:val="272727"/>
          <w:spacing w:val="-2"/>
          <w:sz w:val="20"/>
        </w:rPr>
        <w:t>Webconference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F2957ED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DB152D7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14F45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6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194DFC4F" w14:textId="77777777" w:rsidR="002A5443" w:rsidRDefault="00000000">
      <w:pPr>
        <w:pStyle w:val="BodyText"/>
        <w:spacing w:before="82"/>
        <w:ind w:left="268" w:right="435" w:firstLine="4"/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program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7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30230"/>
    <w:rsid w:val="000B1AE3"/>
    <w:rsid w:val="000C77D9"/>
    <w:rsid w:val="002A5443"/>
    <w:rsid w:val="004760D8"/>
    <w:rsid w:val="005C7F30"/>
    <w:rsid w:val="005D1864"/>
    <w:rsid w:val="006A471D"/>
    <w:rsid w:val="008074C4"/>
    <w:rsid w:val="00823CAD"/>
    <w:rsid w:val="008E261A"/>
    <w:rsid w:val="00B26EE0"/>
    <w:rsid w:val="00C37768"/>
    <w:rsid w:val="00D92482"/>
    <w:rsid w:val="00E27B09"/>
    <w:rsid w:val="00E80D0A"/>
    <w:rsid w:val="00E910AB"/>
    <w:rsid w:val="00EB6DEC"/>
    <w:rsid w:val="00F2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  <w:style w:type="character" w:styleId="Hyperlink">
    <w:name w:val="Hyperlink"/>
    <w:basedOn w:val="DefaultParagraphFont"/>
    <w:uiPriority w:val="99"/>
    <w:unhideWhenUsed/>
    <w:rsid w:val="008074C4"/>
    <w:rPr>
      <w:strike w:val="0"/>
      <w:dstrike w:val="0"/>
      <w:color w:val="587417"/>
      <w:u w:val="none"/>
      <w:effect w:val="none"/>
    </w:rPr>
  </w:style>
  <w:style w:type="paragraph" w:styleId="NoSpacing">
    <w:name w:val="No Spacing"/>
    <w:uiPriority w:val="1"/>
    <w:qFormat/>
    <w:rsid w:val="008074C4"/>
    <w:pPr>
      <w:widowControl/>
      <w:autoSpaceDE/>
      <w:autoSpaceDN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ycourts.gov/allorneys/c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Lisa Maloney</cp:lastModifiedBy>
  <cp:revision>3</cp:revision>
  <cp:lastPrinted>2022-08-30T19:17:00Z</cp:lastPrinted>
  <dcterms:created xsi:type="dcterms:W3CDTF">2022-12-19T16:02:00Z</dcterms:created>
  <dcterms:modified xsi:type="dcterms:W3CDTF">2022-12-19T16:04:00Z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